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7777777"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37936890"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263881">
        <w:rPr>
          <w:color w:val="4472C4"/>
          <w:kern w:val="2"/>
          <w:sz w:val="22"/>
          <w:szCs w:val="22"/>
        </w:rPr>
        <w:t>1 (</w:t>
      </w:r>
      <w:proofErr w:type="spellStart"/>
      <w:r w:rsidR="00263881">
        <w:rPr>
          <w:color w:val="4472C4"/>
          <w:kern w:val="2"/>
          <w:sz w:val="22"/>
          <w:szCs w:val="22"/>
        </w:rPr>
        <w:t>vieną</w:t>
      </w:r>
      <w:proofErr w:type="spellEnd"/>
      <w:r w:rsidR="00263881">
        <w:rPr>
          <w:color w:val="4472C4"/>
          <w:kern w:val="2"/>
          <w:sz w:val="22"/>
          <w:szCs w:val="22"/>
        </w:rPr>
        <w:t xml:space="preserve">) </w:t>
      </w:r>
      <w:proofErr w:type="spellStart"/>
      <w:r w:rsidR="00263881">
        <w:rPr>
          <w:color w:val="4472C4"/>
          <w:kern w:val="2"/>
          <w:sz w:val="22"/>
          <w:szCs w:val="22"/>
        </w:rPr>
        <w:t>mėnesį</w:t>
      </w:r>
      <w:proofErr w:type="spellEnd"/>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60AE3" w:rsidRDefault="007B7F74" w:rsidP="007B7F74">
      <w:pPr>
        <w:jc w:val="both"/>
        <w:rPr>
          <w:sz w:val="22"/>
          <w:szCs w:val="22"/>
        </w:rPr>
      </w:pPr>
      <w:r w:rsidRPr="00F60AE3">
        <w:rPr>
          <w:sz w:val="22"/>
          <w:szCs w:val="22"/>
        </w:rPr>
        <w:t xml:space="preserve">1.3. Įranga  </w:t>
      </w:r>
      <w:r w:rsidRPr="006F141A">
        <w:rPr>
          <w:sz w:val="22"/>
          <w:szCs w:val="22"/>
        </w:rPr>
        <w:t>turi būti nauja, nenaudota</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694D9D67" w:rsidR="007B7F74"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619C7805" w14:textId="41837936" w:rsidR="007F6222" w:rsidRPr="00F60AE3" w:rsidRDefault="00215BF3" w:rsidP="007B7F74">
      <w:pPr>
        <w:pStyle w:val="BodyText2"/>
        <w:rPr>
          <w:color w:val="000000"/>
          <w:sz w:val="22"/>
          <w:szCs w:val="22"/>
          <w:shd w:val="clear" w:color="auto" w:fill="FFFFFF"/>
          <w:lang w:val="lt-LT"/>
        </w:rPr>
      </w:pPr>
      <w:r>
        <w:rPr>
          <w:color w:val="000000"/>
          <w:sz w:val="22"/>
          <w:szCs w:val="22"/>
          <w:shd w:val="clear" w:color="auto" w:fill="FFFFFF"/>
          <w:lang w:val="lt-LT"/>
        </w:rPr>
        <w:t xml:space="preserve">3.2.6. </w:t>
      </w:r>
      <w:proofErr w:type="spellStart"/>
      <w:r w:rsidRPr="008E7169">
        <w:rPr>
          <w:color w:val="000000"/>
          <w:szCs w:val="24"/>
          <w:shd w:val="clear" w:color="auto" w:fill="FFFFFF"/>
        </w:rPr>
        <w:t>Panaudos</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davėjas</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privalo</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savo</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lėšomis</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Panaudos</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gavėjui</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suteikti</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spausdintuv</w:t>
      </w:r>
      <w:r>
        <w:rPr>
          <w:color w:val="000000"/>
          <w:szCs w:val="24"/>
          <w:shd w:val="clear" w:color="auto" w:fill="FFFFFF"/>
        </w:rPr>
        <w:t>ą</w:t>
      </w:r>
      <w:proofErr w:type="spellEnd"/>
      <w:r>
        <w:rPr>
          <w:color w:val="000000"/>
          <w:szCs w:val="24"/>
          <w:shd w:val="clear" w:color="auto" w:fill="FFFFFF"/>
        </w:rPr>
        <w:t xml:space="preserve"> </w:t>
      </w:r>
      <w:proofErr w:type="spellStart"/>
      <w:r w:rsidRPr="008E7169">
        <w:rPr>
          <w:color w:val="000000"/>
          <w:szCs w:val="24"/>
          <w:shd w:val="clear" w:color="auto" w:fill="FFFFFF"/>
        </w:rPr>
        <w:t>spausdinti</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duomenis</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iš</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panaudai</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pateikt</w:t>
      </w:r>
      <w:r>
        <w:rPr>
          <w:color w:val="000000"/>
          <w:szCs w:val="24"/>
          <w:shd w:val="clear" w:color="auto" w:fill="FFFFFF"/>
        </w:rPr>
        <w:t>o</w:t>
      </w:r>
      <w:proofErr w:type="spellEnd"/>
      <w:r w:rsidRPr="008E7169">
        <w:rPr>
          <w:color w:val="000000"/>
          <w:szCs w:val="24"/>
          <w:shd w:val="clear" w:color="auto" w:fill="FFFFFF"/>
        </w:rPr>
        <w:t xml:space="preserve"> </w:t>
      </w:r>
      <w:proofErr w:type="spellStart"/>
      <w:r w:rsidRPr="008E7169">
        <w:rPr>
          <w:color w:val="000000"/>
          <w:szCs w:val="24"/>
          <w:shd w:val="clear" w:color="auto" w:fill="FFFFFF"/>
        </w:rPr>
        <w:t>prietais</w:t>
      </w:r>
      <w:r>
        <w:rPr>
          <w:color w:val="000000"/>
          <w:szCs w:val="24"/>
          <w:shd w:val="clear" w:color="auto" w:fill="FFFFFF"/>
        </w:rPr>
        <w:t>o</w:t>
      </w:r>
      <w:proofErr w:type="spellEnd"/>
      <w:r w:rsidRPr="008E7169">
        <w:rPr>
          <w:color w:val="000000"/>
          <w:szCs w:val="24"/>
          <w:shd w:val="clear" w:color="auto" w:fill="FFFFFF"/>
        </w:rPr>
        <w:t>.</w:t>
      </w:r>
    </w:p>
    <w:p w14:paraId="33746036" w14:textId="33E7933D"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215BF3">
        <w:rPr>
          <w:color w:val="000000"/>
          <w:sz w:val="22"/>
          <w:szCs w:val="22"/>
          <w:shd w:val="clear" w:color="auto" w:fill="FFFFFF"/>
          <w:lang w:val="lt-LT"/>
        </w:rPr>
        <w:t>7</w:t>
      </w:r>
      <w:r w:rsidRPr="00F60AE3">
        <w:rPr>
          <w:color w:val="000000"/>
          <w:sz w:val="22"/>
          <w:szCs w:val="22"/>
          <w:shd w:val="clear" w:color="auto" w:fill="FFFFFF"/>
          <w:lang w:val="lt-LT"/>
        </w:rPr>
        <w:t>. Visas 3.2.4</w:t>
      </w:r>
      <w:r w:rsidR="00215BF3">
        <w:rPr>
          <w:color w:val="000000"/>
          <w:sz w:val="22"/>
          <w:szCs w:val="22"/>
          <w:shd w:val="clear" w:color="auto" w:fill="FFFFFF"/>
          <w:lang w:val="lt-LT"/>
        </w:rPr>
        <w:t>,</w:t>
      </w:r>
      <w:r w:rsidRPr="00F60AE3">
        <w:rPr>
          <w:color w:val="000000"/>
          <w:sz w:val="22"/>
          <w:szCs w:val="22"/>
          <w:shd w:val="clear" w:color="auto" w:fill="FFFFFF"/>
          <w:lang w:val="lt-LT"/>
        </w:rPr>
        <w:t xml:space="preserve"> 3.2.5</w:t>
      </w:r>
      <w:r w:rsidR="00215BF3">
        <w:rPr>
          <w:color w:val="000000"/>
          <w:sz w:val="22"/>
          <w:szCs w:val="22"/>
          <w:shd w:val="clear" w:color="auto" w:fill="FFFFFF"/>
          <w:lang w:val="lt-LT"/>
        </w:rPr>
        <w:t xml:space="preserve"> ir 3.2.6</w:t>
      </w:r>
      <w:r w:rsidRPr="00F60AE3">
        <w:rPr>
          <w:color w:val="000000"/>
          <w:sz w:val="22"/>
          <w:szCs w:val="22"/>
          <w:shd w:val="clear" w:color="auto" w:fill="FFFFFF"/>
          <w:lang w:val="lt-LT"/>
        </w:rPr>
        <w:t xml:space="preserve">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56085051"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w:t>
      </w:r>
      <w:r w:rsidR="006F59DF">
        <w:rPr>
          <w:iCs/>
          <w:sz w:val="22"/>
          <w:szCs w:val="22"/>
          <w:lang w:val="lt-LT"/>
        </w:rPr>
        <w:t>8</w:t>
      </w:r>
      <w:r w:rsidRPr="00F60AE3">
        <w:rPr>
          <w:iCs/>
          <w:sz w:val="22"/>
          <w:szCs w:val="22"/>
          <w:lang w:val="lt-LT"/>
        </w:rPr>
        <w:t>. Panaudos davėjas gali turėti nuotolinę prieigą prie panaudai teikiamo prietaiso tik per Panaudos gavėjo taikomą privilegijuotų naudotojų valdymo sprendimą prieš tai suderinęs su Panaudos gavėju.</w:t>
      </w:r>
    </w:p>
    <w:p w14:paraId="7D077AF6" w14:textId="17FE265E" w:rsidR="007B7F74" w:rsidRPr="00F60AE3" w:rsidRDefault="007B7F74" w:rsidP="007B7F74">
      <w:pPr>
        <w:pStyle w:val="BodyText2"/>
        <w:rPr>
          <w:sz w:val="22"/>
          <w:szCs w:val="22"/>
          <w:lang w:val="lt-LT"/>
        </w:rPr>
      </w:pPr>
      <w:r w:rsidRPr="00F60AE3">
        <w:rPr>
          <w:sz w:val="22"/>
          <w:szCs w:val="22"/>
          <w:lang w:val="lt-LT"/>
        </w:rPr>
        <w:t>3.2.</w:t>
      </w:r>
      <w:r w:rsidR="006F59DF">
        <w:rPr>
          <w:sz w:val="22"/>
          <w:szCs w:val="22"/>
          <w:lang w:val="lt-LT"/>
        </w:rPr>
        <w:t>9</w:t>
      </w:r>
      <w:r w:rsidRPr="00F60AE3">
        <w:rPr>
          <w:sz w:val="22"/>
          <w:szCs w:val="22"/>
          <w:lang w:val="lt-LT"/>
        </w:rPr>
        <w:t>. Pasibaigus Sutarties galiojimo terminui arba ją nutraukus prieš terminą, Panaudos davėjas įsipareigoja nedelsiant priimti Turtą iš Panaudos gavėjo.</w:t>
      </w:r>
    </w:p>
    <w:p w14:paraId="23051978" w14:textId="0C12B00E" w:rsidR="007B7F74" w:rsidRPr="00F60AE3" w:rsidRDefault="007B7F74" w:rsidP="007B7F74">
      <w:pPr>
        <w:pStyle w:val="BodyText2"/>
        <w:rPr>
          <w:sz w:val="22"/>
          <w:szCs w:val="22"/>
          <w:lang w:val="lt-LT"/>
        </w:rPr>
      </w:pPr>
      <w:r w:rsidRPr="00F60AE3">
        <w:rPr>
          <w:sz w:val="22"/>
          <w:szCs w:val="22"/>
          <w:lang w:val="lt-LT"/>
        </w:rPr>
        <w:t>3.2.</w:t>
      </w:r>
      <w:r w:rsidR="006F59DF">
        <w:rPr>
          <w:sz w:val="22"/>
          <w:szCs w:val="22"/>
          <w:lang w:val="lt-LT"/>
        </w:rPr>
        <w:t>10</w:t>
      </w:r>
      <w:r w:rsidRPr="00F60AE3">
        <w:rPr>
          <w:sz w:val="22"/>
          <w:szCs w:val="22"/>
          <w:lang w:val="lt-LT"/>
        </w:rPr>
        <w:t>.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43F8BCA3" w:rsidR="007B7F74" w:rsidRPr="00F60AE3" w:rsidRDefault="007B7F74" w:rsidP="007B7F74">
      <w:pPr>
        <w:pStyle w:val="BodyText2"/>
        <w:rPr>
          <w:sz w:val="22"/>
          <w:szCs w:val="22"/>
          <w:lang w:val="lt-LT"/>
        </w:rPr>
      </w:pPr>
      <w:r w:rsidRPr="00F60AE3">
        <w:rPr>
          <w:sz w:val="22"/>
          <w:szCs w:val="22"/>
          <w:lang w:val="lt-LT"/>
        </w:rPr>
        <w:t>3.2.</w:t>
      </w:r>
      <w:r w:rsidR="006F59DF">
        <w:rPr>
          <w:sz w:val="22"/>
          <w:szCs w:val="22"/>
          <w:lang w:val="lt-LT"/>
        </w:rPr>
        <w:t>11</w:t>
      </w:r>
      <w:r w:rsidRPr="00F60AE3">
        <w:rPr>
          <w:sz w:val="22"/>
          <w:szCs w:val="22"/>
          <w:lang w:val="lt-LT"/>
        </w:rPr>
        <w:t xml:space="preserve">.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386991DB" w:rsidR="007B7F74" w:rsidRDefault="007B7F74" w:rsidP="007B7F74">
      <w:pPr>
        <w:pStyle w:val="BodyText2"/>
        <w:rPr>
          <w:sz w:val="22"/>
          <w:szCs w:val="22"/>
          <w:lang w:val="lt-LT"/>
        </w:rPr>
      </w:pPr>
      <w:r w:rsidRPr="00F60AE3">
        <w:rPr>
          <w:sz w:val="22"/>
          <w:szCs w:val="22"/>
          <w:lang w:val="lt-LT"/>
        </w:rPr>
        <w:t>3.2.</w:t>
      </w:r>
      <w:r w:rsidR="006F59DF">
        <w:rPr>
          <w:sz w:val="22"/>
          <w:szCs w:val="22"/>
          <w:lang w:val="lt-LT"/>
        </w:rPr>
        <w:t>12</w:t>
      </w:r>
      <w:r w:rsidRPr="00F60AE3">
        <w:rPr>
          <w:sz w:val="22"/>
          <w:szCs w:val="22"/>
          <w:lang w:val="lt-LT"/>
        </w:rPr>
        <w:t xml:space="preserve">.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02472E46" w14:textId="450D53D4" w:rsidR="007B7F74" w:rsidRPr="00D86A3F" w:rsidRDefault="007B7F74" w:rsidP="007B7F74">
      <w:pPr>
        <w:pStyle w:val="BodyText2"/>
        <w:rPr>
          <w:sz w:val="22"/>
          <w:szCs w:val="22"/>
          <w:shd w:val="clear" w:color="auto" w:fill="FFFFFF"/>
          <w:lang w:val="lt-LT"/>
        </w:rPr>
      </w:pPr>
      <w:r w:rsidRPr="00D86A3F">
        <w:rPr>
          <w:iCs/>
          <w:sz w:val="22"/>
          <w:szCs w:val="22"/>
          <w:lang w:val="lt-LT"/>
        </w:rPr>
        <w:t>3.2.</w:t>
      </w:r>
      <w:r w:rsidR="006F59DF" w:rsidRPr="00D86A3F">
        <w:rPr>
          <w:iCs/>
          <w:sz w:val="22"/>
          <w:szCs w:val="22"/>
          <w:lang w:val="lt-LT"/>
        </w:rPr>
        <w:t xml:space="preserve">13. </w:t>
      </w:r>
      <w:r w:rsidRPr="00D86A3F">
        <w:rPr>
          <w:iCs/>
          <w:sz w:val="22"/>
          <w:szCs w:val="22"/>
          <w:lang w:val="lt-LT"/>
        </w:rPr>
        <w:t xml:space="preserve">Panaudai suteikiamas (-i) prietaisas (-ai) (jo (jų) programinė įranga) prietaiso (-ų) diegimo metu privalo būti sujungtas (-i) su tarpine programa "INSTRUMENT MANAGER", kuri prietaisus sujungia su esama laboratorijos informacine sistema (Panaudos gavėjas turi licenciją naudotis tarpine programa "INSTRUMENT MANAGER" Data </w:t>
      </w:r>
      <w:proofErr w:type="spellStart"/>
      <w:r w:rsidRPr="00D86A3F">
        <w:rPr>
          <w:iCs/>
          <w:sz w:val="22"/>
          <w:szCs w:val="22"/>
          <w:lang w:val="lt-LT"/>
        </w:rPr>
        <w:t>Innovations</w:t>
      </w:r>
      <w:proofErr w:type="spellEnd"/>
      <w:r w:rsidRPr="00D86A3F">
        <w:rPr>
          <w:iCs/>
          <w:sz w:val="22"/>
          <w:szCs w:val="22"/>
          <w:lang w:val="lt-LT"/>
        </w:rPr>
        <w:t>). Jei reikia, Panaudos davėjas turi įsigyti licencijos plėtinį prietaiso (-ų) (programinės įrangos) jungčiai sukurti, taip pat Panaudos davėjas savo lėšomis turi pasirūpinti visa reikiama įranga prietaiso (-ų) prijungimui į Panaudos gavėjo vietinį kompiuterinį tinklą.</w:t>
      </w:r>
    </w:p>
    <w:p w14:paraId="7FC6E867" w14:textId="77777777" w:rsidR="007B7F74" w:rsidRPr="00D86A3F" w:rsidRDefault="007B7F74" w:rsidP="007B7F74">
      <w:pPr>
        <w:pStyle w:val="BodyText2"/>
        <w:rPr>
          <w:iCs/>
          <w:sz w:val="22"/>
          <w:szCs w:val="22"/>
          <w:lang w:val="lt-LT"/>
        </w:rPr>
      </w:pPr>
      <w:r w:rsidRPr="00D86A3F">
        <w:rPr>
          <w:iCs/>
          <w:sz w:val="22"/>
          <w:szCs w:val="22"/>
          <w:lang w:val="lt-LT"/>
        </w:rPr>
        <w:t xml:space="preserve">Visas siūlomas sprendimas (prietaisas, sistemos programinė įranga) turi gebėti veikti tik </w:t>
      </w:r>
      <w:r w:rsidRPr="00D86A3F">
        <w:rPr>
          <w:sz w:val="22"/>
          <w:szCs w:val="22"/>
          <w:shd w:val="clear" w:color="auto" w:fill="FFFFFF"/>
          <w:lang w:val="lt-LT"/>
        </w:rPr>
        <w:t>Panaudos gavėjo</w:t>
      </w:r>
      <w:r w:rsidRPr="00D86A3F">
        <w:rPr>
          <w:iCs/>
          <w:sz w:val="22"/>
          <w:szCs w:val="22"/>
          <w:lang w:val="lt-LT"/>
        </w:rPr>
        <w:t xml:space="preserve"> vietiniame kompiuteriniame tinkle, prieiga prie Interneto, sprendimo veikimui, neturi būti privaloma.</w:t>
      </w:r>
    </w:p>
    <w:p w14:paraId="0CCEA15F" w14:textId="77777777" w:rsidR="007B7F74" w:rsidRDefault="007B7F74" w:rsidP="007B7F74">
      <w:pPr>
        <w:pStyle w:val="BodyText2"/>
        <w:rPr>
          <w:iCs/>
          <w:sz w:val="22"/>
          <w:szCs w:val="22"/>
          <w:lang w:val="lt-LT"/>
        </w:rPr>
      </w:pPr>
    </w:p>
    <w:p w14:paraId="6E117DEB" w14:textId="0EF725AE"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2B55BA9E"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sidR="006F59DF">
        <w:rPr>
          <w:sz w:val="22"/>
          <w:szCs w:val="22"/>
        </w:rPr>
        <w:t>13</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w:t>
      </w:r>
      <w:r w:rsidRPr="00F60AE3">
        <w:rPr>
          <w:sz w:val="22"/>
          <w:szCs w:val="22"/>
        </w:rPr>
        <w:lastRenderedPageBreak/>
        <w:t>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23058087" w:rsidR="00365297" w:rsidRDefault="00365297">
      <w:pPr>
        <w:rPr>
          <w:sz w:val="22"/>
          <w:szCs w:val="22"/>
        </w:rPr>
      </w:pPr>
      <w:r>
        <w:rPr>
          <w:sz w:val="22"/>
          <w:szCs w:val="22"/>
        </w:rPr>
        <w:br w:type="page"/>
      </w: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bookmarkStart w:id="1" w:name="_GoBack"/>
      <w:bookmarkEnd w:id="1"/>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215BF3"/>
    <w:rsid w:val="002412BE"/>
    <w:rsid w:val="00263881"/>
    <w:rsid w:val="00365297"/>
    <w:rsid w:val="003E1760"/>
    <w:rsid w:val="006F59DF"/>
    <w:rsid w:val="007B7F74"/>
    <w:rsid w:val="007F6222"/>
    <w:rsid w:val="009C3609"/>
    <w:rsid w:val="009D5842"/>
    <w:rsid w:val="00B34C11"/>
    <w:rsid w:val="00B37CC5"/>
    <w:rsid w:val="00BB11EC"/>
    <w:rsid w:val="00D86A3F"/>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10058</Words>
  <Characters>5734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Stackevičienė</cp:lastModifiedBy>
  <cp:revision>5</cp:revision>
  <dcterms:created xsi:type="dcterms:W3CDTF">2025-03-20T11:52:00Z</dcterms:created>
  <dcterms:modified xsi:type="dcterms:W3CDTF">2025-03-20T11:53:00Z</dcterms:modified>
</cp:coreProperties>
</file>